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36" w:rsidRDefault="00497D47" w:rsidP="00087DD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№12</w:t>
      </w:r>
    </w:p>
    <w:p w:rsidR="00087DD0" w:rsidRDefault="00087DD0" w:rsidP="00087DD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</w:p>
    <w:p w:rsidR="00C77236" w:rsidRDefault="00C77236" w:rsidP="00087DD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F8658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Методы функциональной диагностики при заболеваниях органов дыхания</w:t>
      </w:r>
    </w:p>
    <w:p w:rsidR="00087DD0" w:rsidRDefault="00087DD0" w:rsidP="00087DD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Спирография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метод графической регистрации изменений легочных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объемов при выполнении естественных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дыхательных движений и волевых фор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сированных дыхательных маневров. Спирог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рафия позволяет получить ряд по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казателей, которые описывают вентиляцию 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гких. В первую очередь, это ста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тические объемы и емкости, которые характеризуют упругие свойства легких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грудной стенки, а также динамические пока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затели, которые определяют коли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 воздуха, вентилируемого через дыхат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ельные пути во время вдоха и вы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доха за единицу времени. Показатели опре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деляют в режиме спокойного дыха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ния, а некоторые – при пров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едении форсированных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дыхательных маневров.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Показания к проведению спирографии следующие: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1) Определение типа и степени легочной недостаточности.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2) Мониторинг показателей легочной вентиляции в целях определения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степени и быстроты прогрессирования заболевания.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3) Оценка эффективности курсового лечения.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4) Проведение дифференциальной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иагностики между легочной и сер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дечной недостаточностью в комплексе с другими методами исследования.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5) Выявление начальных признаков вентиляционной недостаточности у</w:t>
      </w:r>
    </w:p>
    <w:p w:rsidR="0077270F" w:rsidRPr="006158EA" w:rsidRDefault="0077270F" w:rsidP="0077270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лиц, подверженных риску легочных заболеваний, или у лиц, работающих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условиях влияния вредных производственных факторов.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6) Экспертиза работоспособности и военная экспертиза на основе оценки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функции легочной вентиляции в комплексе с клиническими показателями.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7) Проведение бронходилатационны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тестов в целях выявления обра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тимости бронхиальной обструкции, а также провокационных ингаляционных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тестов для выявления гиперреактивности бронхов.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Спирография противопоказана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следующих заболеваниях и патоло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гических состояниях: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1) тяжелое общее состояние больно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го, не дающее возможности прове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сти исследование;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прогрессирующая стенокардия,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инфаркт миокарда, острое наруше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мозгового кровообращения;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3) злокачественная артериальная гипертензия, гипертонический криз;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4) токсикозы беременности, вторая половина беременности;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5) недостаточность кровообращения III стадии;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6) тяжелая легочная недостаточност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не позволяющая провести дыха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тельные маневры.</w:t>
      </w:r>
    </w:p>
    <w:p w:rsidR="0077270F" w:rsidRPr="00A73D2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Исследование проводят утром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натощак. Перед исследованием пациенту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рекомендуется находиться в спо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койном состоянии на протяжении 30 мин.,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прекратить прием бронхо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литиков не позже чем за 12 часов до начала исследования.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 xml:space="preserve">Бодиплетизмография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– метод исследования функции внешнего дыхания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путем сопоставления показателей спирографии с показателями механического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колебания грудной клетки во время дыхательного цикла.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Бодиплетизмография позволяет определять все объемы и емкости легких,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числе те, которые не определяются спирографией. К последним относятся: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остаточный объем легких (ООЛ) – объем воздуха (в среднем – 1000-1500 мл),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остающийся в легких после максимально глубокого выдоха; функциональная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остаточная емкость (ФОЕ) – объем воздуха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остающийся в легких после спо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койного выдоха. 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езультаты бодиплетизмографии не связаны с волевым усилием пациента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 наиболее объективными.</w:t>
      </w:r>
    </w:p>
    <w:p w:rsidR="0077270F" w:rsidRPr="006158EA" w:rsidRDefault="0077270F" w:rsidP="0077270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Бронхоскопия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метод эндоскопической диагностики, который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позволяет визуально осмотреть внутреннюю поверхность трахеи и бронхов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необходимости записать ее изображени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на фото- или видеопленке, изу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чить рельеф слизистой оболочки и ее скла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док, подслизистый сосудистый ри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сунок, конфигурацию устьев и шпор бро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нхов вплоть до уровня субсегмен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тарных бронхов.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Торакоскопия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эндоскопический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етод исследования внутренней по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верхности плевральной полости. 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Показания для проведения лечебной торакоскопии включают: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• разрушение спаек;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• лечение спонтанного пневмоторакса;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• лечение рецидивирующих незлокачественных выпотов;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• плевродез с использованием талька при злокачественных плевральных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выпотах.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Торакоскопия противопоказана при полной облитерации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(зарастании)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плевральной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полости, кахексии, острой коронарной недостаточности, тяжелой легочной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недостаточности, требующей искусственной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вентиляции легких, в терми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нальном состоянии больного, при некор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ректируемых нарушениях свертыва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емости крови. Относительными противоп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оказаниями являются: неконтроли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руемый кашель и нестабильность сердечно-сосудистой деятельности.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270F" w:rsidRPr="00A73D2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Рентгенография легких.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Рентгеног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рафия является основным и совер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шенно обязательным способом исследования всех больных, предъявляющих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жалобы, относящиеся к системе дыхан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 Лишь после анализа рентгено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 можно наметить рациональный 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дальнейшего рентгенологическо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и инструментального исследования. 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Рентгенография легких способна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ыявить даже незначительные изме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 прозрачности легочной ткани. При этом имеет большое значение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определение не только уменьшения прозрачности, но и увеличение ее.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характеру затенения можно с определенной точностью говорить о некоторых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морфологических изменениях: пневмони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 инфильтрации, пневмоскле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розе, распаде легочной ткани и т.д. Выявление изменений легочного рисунка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свидетельствует преимущественно о состоянии бронхиального дерева.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270F" w:rsidRPr="00A73D2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73D2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Бронхография</w:t>
      </w:r>
      <w:r w:rsidRPr="006158E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77270F" w:rsidRPr="006158E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Контрастирование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ронхов позволяет получить исчер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пывающие данные о состоянии просвета бро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нхиального дерева, а также о по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лостных образованиях, сообщающихся с бронхами. 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 контролем рентгенов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экрана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производится заполнение брон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хиального дерева. Перед производством снимков катетер из бронхиального дерева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удаляется. Снимки выполняются в станд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артных боковой и передней проек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циях, затем в одной из косых проекций. Кроме того,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необходимости де</w:t>
      </w:r>
      <w:r w:rsidRPr="006158EA">
        <w:rPr>
          <w:rFonts w:ascii="Times New Roman" w:eastAsia="Times New Roman" w:hAnsi="Times New Roman" w:cs="Times New Roman"/>
          <w:color w:val="000000"/>
          <w:sz w:val="28"/>
          <w:szCs w:val="28"/>
        </w:rPr>
        <w:t>лаются снимки в различные фазы дыхания.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270F" w:rsidRPr="00CA5983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 газообмена при заболеваниях легких может быть результатом уменьшения их дыхательной поверхности за счет сдавления части легкого плевральным экссудатом вследствие воспалительных процессов, наличия инфильтрата, нарушения бронхиальной проходимости, застойных явлений в малом круге кровообращения. Нарушению легочной вентиляции способствуют также плохое отхождение мокроты, уменьшение экскурсии диафрагмы и грудной клетки, снижение сократительной способности дыхательной мускулатуры, общая малая физическая активность больного (гиподинамия) и другие факторы.</w:t>
      </w:r>
    </w:p>
    <w:p w:rsidR="0077270F" w:rsidRPr="00CA5983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применении физических упражнений некоторой компенсации дыхательной недостаточности можно достичь за счет улучшения локальной вентиляции легких (функционирование легочных капилляров), вследствие чего создаются условия для усиления газообмена.</w:t>
      </w:r>
    </w:p>
    <w:p w:rsidR="0077270F" w:rsidRPr="00CA5983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состоянии покоя человек использует лишь 20—25% дыхательной поверхности легких, остальные 75—80% включаются только в случае интенсивных физических нагрузок.</w:t>
      </w:r>
    </w:p>
    <w:p w:rsidR="0077270F" w:rsidRPr="00CA5983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Функциональное единство всех звеньев системы дыхания, обеспечивающих доставку тканям кислорода, достигается за счет тонкой нейрогуморальной и рефлекторной регуляции.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Известно, что частота и тип дыхания меняются в зависимости от положения больного. Так, в горизонтальном положении (лежа на спине) объем грудной клетки соответствует фазе вдоха, диафрагма приподнята, функция брюшных мышц ограничена, выдох затруднен. В положении лежа на животе преобладает движение ребер нижней половины грудной клетки (больше сзади). В исходном положении лежа на боку блокируются движения грудной клетки на опорной стороне, противоположная сторона двигается свободно. Вертикальное положение (стоя) — лучшая позиция для выполнения дыхательных упражнений, так как грудная клетка и позвоночник </w:t>
      </w: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могут свободно двигаться во всех направлениях. В положении сидя преобладает нижнебоковое и нижнезаднее дыхание, а брюшное дыхание затруднено; сидя с прогнутой спиной — верхнегрудное и брюшное дыхание несколько облегчаются.</w:t>
      </w:r>
    </w:p>
    <w:p w:rsidR="0077270F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83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Активизация дыхания со сменой исходного положения улучшает дренажную функцию бронхов и увеличивает глубину дыхания. ЛФК способствует восстановлению подвижности ребер (при операциях на легких и сердце), улучшению вентиляции легких за счет усиления микроциркуляции в легочных капиллярах, облегчает работу сердца, укрепляет дыхательную мускулатуру и т.д.</w:t>
      </w:r>
    </w:p>
    <w:p w:rsidR="0077270F" w:rsidRPr="000B3F2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>Дыхательные фазы – вдох и выдох – должны последовательно сменять друг друга без задержки дыхания или с минимальной паузой между ними (обычно с удлинением выдоха). Акцент на удлиненный выдох позволяет уменьшить количество остаточного воздуха и улучшить легочную вентиляцию при пониженной эластичности легочной ткани и при ухудшенной проходимости бронхиального дерева.</w:t>
      </w:r>
    </w:p>
    <w:p w:rsidR="0077270F" w:rsidRPr="000B3F2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Дыхание должно производиться через нос. При этом наряду с очищением и увлажнением вдыхаемого воздуха раздражение рецепторов верхних дыхательных путей рефлекторно приводит к расширению бронхиол и углублению дыхания (А.Н. Крестовников). </w:t>
      </w:r>
    </w:p>
    <w:p w:rsidR="0077270F" w:rsidRPr="000B3F2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методике занятий ЛФК применяются статические (СДУ) и динамические (ДДУ) дыхательные упражнения. К </w:t>
      </w:r>
      <w:r w:rsidRPr="000B3F2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статическим дыхательным упражнениям</w:t>
      </w: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относятся упражнения, выполняемые в покое, без движений конечностей и туловища. СДУ направлены на тренировку отдельных фаз дыхательного цикла: продолжительности вдоха и выдоха; пауз на вдохе и на выдохе; уменьшения глубины дыхания; удлинения выдоха, добавочного сопротивления на выдохе, толчкообразного выдоха; ровного, ритмичного дыхания; урежения дыхания. К статическим дыхательным упражнениям относятся и звуковые упражнения: произнесение звуков и звукосочетаний на выдохе способствует удлинению фазы выдоха; произнесение вибрирующих звуков (ммм, ррр и т.п.) и звукосочетаний («брак», «брр», «жук» и т.п.) вызывает расслабление спазмированных бронхов и бронхиол.</w:t>
      </w:r>
    </w:p>
    <w:p w:rsidR="0077270F" w:rsidRPr="000B3F2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тренировки дыхательных мышц, увеличения внутрибронхиального давления и вследствие этого – увеличения просвета бронхов используется добавочное сопротивление (выдох через сжатые губы или зубы, выдох в воду, надувание резиновых игрушек). Скопление мокроты при воспалительных заболеваниях нарушает проходимость бронхов; возникает необходимость освобождения дыхательных путей от патологического секрета. Это достигается с помощью дренажа бронхов в различных положениях тела, способствующих выделению секрета за счет собственной массы (постуральный дренаж). Сочетание постурального дренажа с физическими упражнениями (дренажная гимнастика) весьма эффективно для удаления мокроты из просвета бронхов.</w:t>
      </w:r>
    </w:p>
    <w:p w:rsidR="0077270F" w:rsidRPr="000B3F2A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 выполнении </w:t>
      </w:r>
      <w:r w:rsidRPr="000B3F2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динамических дыхательных упражнений</w:t>
      </w:r>
      <w:r w:rsidRPr="000B3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дыхание сочетается с различными движениями конечностей и туловища. Цель ДДУ – облегчение или, наоборот, затруднение дыхания при движении. Так, например, поднимание рук вверх и прогибание туловища назад способствуют более полному и глубокому вдоху; повороты и наклоны туловища с одновременным подниманием противоположной руки – растяжению плевральных спаек. ДДУ способствуют формированию навыков рационального согласования дыхания с движениями. Обучение дыхательным упражнениям надо начинать в покое. Навыки ритмичного, ровного дыхания в процессе двигательной деятельности лучше прививать во время ходьбы и бега.</w:t>
      </w:r>
    </w:p>
    <w:p w:rsidR="0077270F" w:rsidRPr="00CA5983" w:rsidRDefault="0077270F" w:rsidP="007727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181A" w:rsidRPr="00C77236" w:rsidRDefault="0040181A" w:rsidP="0077270F">
      <w:pPr>
        <w:shd w:val="clear" w:color="auto" w:fill="FFFFFF"/>
        <w:spacing w:after="0" w:line="240" w:lineRule="auto"/>
        <w:ind w:firstLine="709"/>
        <w:contextualSpacing/>
        <w:jc w:val="both"/>
      </w:pPr>
    </w:p>
    <w:sectPr w:rsidR="0040181A" w:rsidRPr="00C77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6232"/>
    <w:rsid w:val="00087DD0"/>
    <w:rsid w:val="0040181A"/>
    <w:rsid w:val="00497D47"/>
    <w:rsid w:val="00506232"/>
    <w:rsid w:val="0077270F"/>
    <w:rsid w:val="00BE58AF"/>
    <w:rsid w:val="00C7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1572</Words>
  <Characters>8966</Characters>
  <Application>Microsoft Office Word</Application>
  <DocSecurity>0</DocSecurity>
  <Lines>74</Lines>
  <Paragraphs>21</Paragraphs>
  <ScaleCrop>false</ScaleCrop>
  <Company/>
  <LinksUpToDate>false</LinksUpToDate>
  <CharactersWithSpaces>10517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2019-11-04T08:55:00Z</dcterms:created>
  <dcterms:modified xsi:type="dcterms:W3CDTF">2020-03-24T13:12:00Z</dcterms:modified>
</cp:coreProperties>
</file>